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5A" w:rsidRPr="00624734" w:rsidRDefault="00986F5A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1B673" wp14:editId="57A155B5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86F5A" w:rsidRPr="00624734" w:rsidRDefault="00986F5A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86F5A" w:rsidRPr="00624734" w:rsidRDefault="00986F5A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986F5A" w:rsidRPr="00624734" w:rsidRDefault="00986F5A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986F5A" w:rsidRPr="00624734" w:rsidRDefault="00986F5A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986F5A" w:rsidRPr="00624734" w:rsidRDefault="00986F5A" w:rsidP="0098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5A" w:rsidRPr="00624734" w:rsidRDefault="00986F5A" w:rsidP="0098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5A" w:rsidRPr="00624734" w:rsidRDefault="00986F5A" w:rsidP="00986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986F5A" w:rsidRPr="00624734" w:rsidRDefault="00986F5A" w:rsidP="0098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5A" w:rsidRPr="00624734" w:rsidRDefault="00164861" w:rsidP="0098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1648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25.02.2021</w:t>
      </w:r>
      <w:r w:rsidR="00986F5A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1648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1-4/1114</w:t>
      </w:r>
    </w:p>
    <w:p w:rsidR="00986F5A" w:rsidRDefault="00986F5A" w:rsidP="00986F5A"/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жилищного фонда в городском округе</w:t>
      </w:r>
      <w:proofErr w:type="gramEnd"/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от 10.04.2017 № 1-4/788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Гражданским кодексом Российской Федерации,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986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A05" w:rsidRPr="00D41C66" w:rsidRDefault="00986F5A" w:rsidP="00D41C6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C66">
        <w:rPr>
          <w:rFonts w:ascii="Times New Roman" w:hAnsi="Times New Roman" w:cs="Times New Roman"/>
          <w:sz w:val="24"/>
          <w:szCs w:val="24"/>
        </w:rPr>
        <w:t xml:space="preserve">Внести в Положение о порядке предоставления </w:t>
      </w:r>
      <w:proofErr w:type="gramStart"/>
      <w:r w:rsidRPr="00D41C6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D41C66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986F5A" w:rsidRPr="00517A05" w:rsidRDefault="00986F5A" w:rsidP="00517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05">
        <w:rPr>
          <w:rFonts w:ascii="Times New Roman" w:hAnsi="Times New Roman" w:cs="Times New Roman"/>
          <w:sz w:val="24"/>
          <w:szCs w:val="24"/>
        </w:rPr>
        <w:t xml:space="preserve">помещений специализированного жилищного фонда в городском округе Домодедово, </w:t>
      </w:r>
      <w:proofErr w:type="gramStart"/>
      <w:r w:rsidRPr="00517A05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517A05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Домодедово от 10.04.2017 № 1-4/788, следующие изменения:</w:t>
      </w:r>
    </w:p>
    <w:p w:rsidR="00986F5A" w:rsidRDefault="00986F5A" w:rsidP="00986F5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«а» пункта 3.1. изложить в следующей редакции:</w:t>
      </w:r>
    </w:p>
    <w:p w:rsidR="00986F5A" w:rsidRDefault="00986F5A" w:rsidP="00986F5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«а) </w:t>
      </w:r>
      <w:r w:rsidRPr="00BC146D">
        <w:rPr>
          <w:rFonts w:ascii="Times New Roman" w:hAnsi="Times New Roman" w:cs="Times New Roman"/>
          <w:sz w:val="24"/>
          <w:szCs w:val="24"/>
        </w:rPr>
        <w:t>назначение работнику органа местного самоуправления городского округа</w:t>
      </w:r>
    </w:p>
    <w:p w:rsidR="00986F5A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46D">
        <w:rPr>
          <w:rFonts w:ascii="Times New Roman" w:hAnsi="Times New Roman" w:cs="Times New Roman"/>
          <w:sz w:val="24"/>
          <w:szCs w:val="24"/>
        </w:rPr>
        <w:t>Домодедово, муниципального предприятия, учреждения или государственного учреждения, с которым заключен договор найма служебного жилого помещения, пенсии по старости при наличии стажа работы в органе местного самоуправления городского округа Домодедово, муниципальных предприятиях или муниципальных учреждениях городского округа Домодедово, государственных учреждениях, их филиалах или структурных подразделениях, расположенных на территории городского окр</w:t>
      </w:r>
      <w:r>
        <w:rPr>
          <w:rFonts w:ascii="Times New Roman" w:hAnsi="Times New Roman" w:cs="Times New Roman"/>
          <w:sz w:val="24"/>
          <w:szCs w:val="24"/>
        </w:rPr>
        <w:t>уга Домодедово,  не менее 15 лет;</w:t>
      </w:r>
      <w:proofErr w:type="gramEnd"/>
    </w:p>
    <w:p w:rsidR="00986F5A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награждение государственной наградой Российской Федерации</w:t>
      </w:r>
      <w:r w:rsidR="00517A04">
        <w:rPr>
          <w:rFonts w:ascii="Times New Roman" w:hAnsi="Times New Roman" w:cs="Times New Roman"/>
          <w:sz w:val="24"/>
          <w:szCs w:val="24"/>
        </w:rPr>
        <w:t xml:space="preserve"> или наградой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работника органа местного самоуправления городского округа Домодедово, муниципального предприятия, учреждения или государственного учреждения, с которым заключен договор найма служебного жилого помещения, при наличии стажа работы в органе местного самоуправления городского округа Домодедово, муниципальных предприятиях или муниципальных учреждениях городского округа Домодедово, государственных учреждениях, их филиалах или структурных подразделениях, расположенных на территории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Домодедово, не менее 10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6F5A" w:rsidRDefault="00986F5A" w:rsidP="00986F5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2 пункта 3.3 после слов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случаях, предусмотренных подпунктами «а»,</w:t>
      </w:r>
    </w:p>
    <w:p w:rsidR="00986F5A" w:rsidRPr="00D8149F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>«б» пункта 3.1 настоящего Положения)</w:t>
      </w:r>
      <w:proofErr w:type="gramStart"/>
      <w:r w:rsidRPr="00D8149F">
        <w:rPr>
          <w:rFonts w:ascii="Times New Roman" w:hAnsi="Times New Roman" w:cs="Times New Roman"/>
          <w:sz w:val="24"/>
          <w:szCs w:val="24"/>
        </w:rPr>
        <w:t>,</w:t>
      </w:r>
      <w:r w:rsidR="003D1D4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D1D40"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>
        <w:rPr>
          <w:rFonts w:ascii="Times New Roman" w:hAnsi="Times New Roman" w:cs="Times New Roman"/>
          <w:sz w:val="24"/>
          <w:szCs w:val="24"/>
        </w:rPr>
        <w:t>документ о назначении пенсии по старости</w:t>
      </w:r>
      <w:r w:rsidR="00517A04">
        <w:rPr>
          <w:rFonts w:ascii="Times New Roman" w:hAnsi="Times New Roman" w:cs="Times New Roman"/>
          <w:sz w:val="24"/>
          <w:szCs w:val="24"/>
        </w:rPr>
        <w:t xml:space="preserve"> (в случае, предусмотренном абзацем первым подпункта «а» пункта 3.1 </w:t>
      </w:r>
      <w:r w:rsidR="00517A04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Положения),</w:t>
      </w:r>
      <w:r>
        <w:rPr>
          <w:rFonts w:ascii="Times New Roman" w:hAnsi="Times New Roman" w:cs="Times New Roman"/>
          <w:sz w:val="24"/>
          <w:szCs w:val="24"/>
        </w:rPr>
        <w:t xml:space="preserve">  документ о награждении государственной наградой Российской </w:t>
      </w:r>
      <w:r w:rsidR="00AF7E7B">
        <w:rPr>
          <w:rFonts w:ascii="Times New Roman" w:hAnsi="Times New Roman" w:cs="Times New Roman"/>
          <w:sz w:val="24"/>
          <w:szCs w:val="24"/>
        </w:rPr>
        <w:t>Федерации</w:t>
      </w:r>
      <w:r w:rsidR="00517A04">
        <w:rPr>
          <w:rFonts w:ascii="Times New Roman" w:hAnsi="Times New Roman" w:cs="Times New Roman"/>
          <w:sz w:val="24"/>
          <w:szCs w:val="24"/>
        </w:rPr>
        <w:t xml:space="preserve"> или наградой Московской области</w:t>
      </w:r>
      <w:r w:rsidR="00AF7E7B">
        <w:rPr>
          <w:rFonts w:ascii="Times New Roman" w:hAnsi="Times New Roman" w:cs="Times New Roman"/>
          <w:sz w:val="24"/>
          <w:szCs w:val="24"/>
        </w:rPr>
        <w:t xml:space="preserve"> (в случа</w:t>
      </w:r>
      <w:r w:rsidR="00517A04">
        <w:rPr>
          <w:rFonts w:ascii="Times New Roman" w:hAnsi="Times New Roman" w:cs="Times New Roman"/>
          <w:sz w:val="24"/>
          <w:szCs w:val="24"/>
        </w:rPr>
        <w:t>е</w:t>
      </w:r>
      <w:r w:rsidR="00AF7E7B">
        <w:rPr>
          <w:rFonts w:ascii="Times New Roman" w:hAnsi="Times New Roman" w:cs="Times New Roman"/>
          <w:sz w:val="24"/>
          <w:szCs w:val="24"/>
        </w:rPr>
        <w:t>, предусмотренн</w:t>
      </w:r>
      <w:r w:rsidR="00517A04">
        <w:rPr>
          <w:rFonts w:ascii="Times New Roman" w:hAnsi="Times New Roman" w:cs="Times New Roman"/>
          <w:sz w:val="24"/>
          <w:szCs w:val="24"/>
        </w:rPr>
        <w:t xml:space="preserve">ом абзацем вторым </w:t>
      </w:r>
      <w:r w:rsidR="00AF7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</w:t>
      </w:r>
      <w:r w:rsidR="00517A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«а» пункта 3.1 настоящего Положения),».</w:t>
      </w:r>
    </w:p>
    <w:p w:rsidR="00986F5A" w:rsidRPr="00C0250D" w:rsidRDefault="00986F5A" w:rsidP="00C02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0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установленном </w:t>
      </w:r>
      <w:proofErr w:type="gramStart"/>
      <w:r w:rsidRPr="00C0250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0250D">
        <w:rPr>
          <w:rFonts w:ascii="Times New Roman" w:hAnsi="Times New Roman" w:cs="Times New Roman"/>
          <w:sz w:val="24"/>
          <w:szCs w:val="24"/>
        </w:rPr>
        <w:t>.</w:t>
      </w:r>
    </w:p>
    <w:p w:rsidR="00986F5A" w:rsidRDefault="00986F5A" w:rsidP="00986F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</w:p>
    <w:p w:rsidR="00986F5A" w:rsidRPr="004E1939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E1939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ю по</w:t>
      </w:r>
      <w:r w:rsidRPr="004E1939">
        <w:rPr>
          <w:rFonts w:ascii="Times New Roman" w:hAnsi="Times New Roman" w:cs="Times New Roman"/>
          <w:sz w:val="24"/>
          <w:szCs w:val="24"/>
        </w:rPr>
        <w:t xml:space="preserve"> нормотворческой деятельности (Гудков</w:t>
      </w:r>
      <w:r w:rsidR="00382EDC">
        <w:rPr>
          <w:rFonts w:ascii="Times New Roman" w:hAnsi="Times New Roman" w:cs="Times New Roman"/>
          <w:sz w:val="24"/>
          <w:szCs w:val="24"/>
        </w:rPr>
        <w:t xml:space="preserve"> Н.А.</w:t>
      </w:r>
      <w:r w:rsidRPr="004E1939">
        <w:rPr>
          <w:rFonts w:ascii="Times New Roman" w:hAnsi="Times New Roman" w:cs="Times New Roman"/>
          <w:sz w:val="24"/>
          <w:szCs w:val="24"/>
        </w:rPr>
        <w:t>).</w:t>
      </w:r>
    </w:p>
    <w:p w:rsidR="00986F5A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98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5A" w:rsidRPr="006B2688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986F5A" w:rsidRPr="006B2688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986F5A" w:rsidRPr="006B2688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986F5A" w:rsidRDefault="00986F5A" w:rsidP="00986F5A">
      <w:pPr>
        <w:jc w:val="center"/>
      </w:pPr>
    </w:p>
    <w:p w:rsidR="00986F5A" w:rsidRDefault="00986F5A" w:rsidP="00986F5A"/>
    <w:p w:rsidR="00986F5A" w:rsidRDefault="00986F5A" w:rsidP="00986F5A"/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86F5A" w:rsidRDefault="00986F5A" w:rsidP="00986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986F5A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19" w:rsidRDefault="001C4F19" w:rsidP="00D91693">
      <w:pPr>
        <w:spacing w:after="0" w:line="240" w:lineRule="auto"/>
      </w:pPr>
      <w:r>
        <w:separator/>
      </w:r>
    </w:p>
  </w:endnote>
  <w:endnote w:type="continuationSeparator" w:id="0">
    <w:p w:rsidR="001C4F19" w:rsidRDefault="001C4F19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19" w:rsidRDefault="001C4F19" w:rsidP="00D91693">
      <w:pPr>
        <w:spacing w:after="0" w:line="240" w:lineRule="auto"/>
      </w:pPr>
      <w:r>
        <w:separator/>
      </w:r>
    </w:p>
  </w:footnote>
  <w:footnote w:type="continuationSeparator" w:id="0">
    <w:p w:rsidR="001C4F19" w:rsidRDefault="001C4F19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861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696"/>
    <w:multiLevelType w:val="hybridMultilevel"/>
    <w:tmpl w:val="0C28B112"/>
    <w:lvl w:ilvl="0" w:tplc="19B0B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5C22EFA"/>
    <w:multiLevelType w:val="multilevel"/>
    <w:tmpl w:val="D6F034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F34597"/>
    <w:multiLevelType w:val="hybridMultilevel"/>
    <w:tmpl w:val="80FE0056"/>
    <w:lvl w:ilvl="0" w:tplc="A7F60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3B1511"/>
    <w:multiLevelType w:val="hybridMultilevel"/>
    <w:tmpl w:val="4A6C9FF2"/>
    <w:lvl w:ilvl="0" w:tplc="52A86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7C23"/>
    <w:rsid w:val="00164861"/>
    <w:rsid w:val="001742B8"/>
    <w:rsid w:val="001A351C"/>
    <w:rsid w:val="001B29CF"/>
    <w:rsid w:val="001C4F19"/>
    <w:rsid w:val="001D072D"/>
    <w:rsid w:val="001E1140"/>
    <w:rsid w:val="00204B21"/>
    <w:rsid w:val="00207093"/>
    <w:rsid w:val="002B46C2"/>
    <w:rsid w:val="00336226"/>
    <w:rsid w:val="00351D46"/>
    <w:rsid w:val="00382EDC"/>
    <w:rsid w:val="003911DD"/>
    <w:rsid w:val="003A36AE"/>
    <w:rsid w:val="003B2959"/>
    <w:rsid w:val="003B3E95"/>
    <w:rsid w:val="003D1D40"/>
    <w:rsid w:val="003E1219"/>
    <w:rsid w:val="003E1CBC"/>
    <w:rsid w:val="003E3BAE"/>
    <w:rsid w:val="003E72D3"/>
    <w:rsid w:val="00443FD0"/>
    <w:rsid w:val="004527E0"/>
    <w:rsid w:val="00496967"/>
    <w:rsid w:val="004A4B8E"/>
    <w:rsid w:val="004E5126"/>
    <w:rsid w:val="00517A04"/>
    <w:rsid w:val="00517A05"/>
    <w:rsid w:val="00530D6D"/>
    <w:rsid w:val="00534BB6"/>
    <w:rsid w:val="00542932"/>
    <w:rsid w:val="005876C8"/>
    <w:rsid w:val="005A5240"/>
    <w:rsid w:val="005B5E49"/>
    <w:rsid w:val="005C3CA0"/>
    <w:rsid w:val="00665125"/>
    <w:rsid w:val="006C33AA"/>
    <w:rsid w:val="00703145"/>
    <w:rsid w:val="007577D6"/>
    <w:rsid w:val="007C4E3A"/>
    <w:rsid w:val="008062AF"/>
    <w:rsid w:val="008C1E95"/>
    <w:rsid w:val="008D5F75"/>
    <w:rsid w:val="00925994"/>
    <w:rsid w:val="00943911"/>
    <w:rsid w:val="00952B88"/>
    <w:rsid w:val="0095665C"/>
    <w:rsid w:val="00986F5A"/>
    <w:rsid w:val="00987ECF"/>
    <w:rsid w:val="009B06F1"/>
    <w:rsid w:val="009B7F49"/>
    <w:rsid w:val="00A35D87"/>
    <w:rsid w:val="00A769D7"/>
    <w:rsid w:val="00A92C82"/>
    <w:rsid w:val="00A92F8B"/>
    <w:rsid w:val="00A93B1C"/>
    <w:rsid w:val="00AE3153"/>
    <w:rsid w:val="00AE760D"/>
    <w:rsid w:val="00AF6A93"/>
    <w:rsid w:val="00AF7E7B"/>
    <w:rsid w:val="00B10C9C"/>
    <w:rsid w:val="00B879B9"/>
    <w:rsid w:val="00C0250D"/>
    <w:rsid w:val="00C06AFB"/>
    <w:rsid w:val="00C20125"/>
    <w:rsid w:val="00C24C84"/>
    <w:rsid w:val="00C322DD"/>
    <w:rsid w:val="00C446B6"/>
    <w:rsid w:val="00C5602B"/>
    <w:rsid w:val="00C60AE4"/>
    <w:rsid w:val="00CB3D42"/>
    <w:rsid w:val="00D008DA"/>
    <w:rsid w:val="00D17BA0"/>
    <w:rsid w:val="00D41C66"/>
    <w:rsid w:val="00D559D3"/>
    <w:rsid w:val="00D56D10"/>
    <w:rsid w:val="00D6558F"/>
    <w:rsid w:val="00D70B13"/>
    <w:rsid w:val="00D871C8"/>
    <w:rsid w:val="00D91693"/>
    <w:rsid w:val="00DE70A7"/>
    <w:rsid w:val="00DE7BBB"/>
    <w:rsid w:val="00E079EA"/>
    <w:rsid w:val="00E3481A"/>
    <w:rsid w:val="00E64070"/>
    <w:rsid w:val="00E774E5"/>
    <w:rsid w:val="00E775BA"/>
    <w:rsid w:val="00F27030"/>
    <w:rsid w:val="00F30C99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2021-02-19T11:46:00Z</cp:lastPrinted>
  <dcterms:created xsi:type="dcterms:W3CDTF">2021-02-20T06:35:00Z</dcterms:created>
  <dcterms:modified xsi:type="dcterms:W3CDTF">2021-02-25T08:00:00Z</dcterms:modified>
</cp:coreProperties>
</file>